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 2025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Галбарцева И.А.</w:t>
      </w:r>
      <w:r>
        <w:rPr>
          <w:rFonts w:ascii="Times New Roman" w:eastAsia="Times New Roman" w:hAnsi="Times New Roman" w:cs="Times New Roman"/>
        </w:rPr>
        <w:t>, с участием лица привлекаемого к административной ответственности –</w:t>
      </w:r>
      <w:r>
        <w:rPr>
          <w:rFonts w:ascii="Times New Roman" w:eastAsia="Times New Roman" w:hAnsi="Times New Roman" w:cs="Times New Roman"/>
        </w:rPr>
        <w:t xml:space="preserve"> Стефанович Игоря Станиславовича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5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8498043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>.05.2025</w:t>
      </w:r>
      <w:r>
        <w:rPr>
          <w:rFonts w:ascii="Times New Roman" w:eastAsia="Times New Roman" w:hAnsi="Times New Roman" w:cs="Times New Roman"/>
        </w:rPr>
        <w:t xml:space="preserve"> года по делу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назначено административное наказание в виде штрафа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рублей. В установленный ст.32.2 КоАП РФ срок,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ышеуказанный штраф не уплатил, в связи с чем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составлен протокол о совершении им административного правонарушения в 00:01 часов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по адрес</w:t>
      </w:r>
      <w:r>
        <w:rPr>
          <w:rFonts w:ascii="Times New Roman" w:eastAsia="Times New Roman" w:hAnsi="Times New Roman" w:cs="Times New Roman"/>
        </w:rPr>
        <w:t xml:space="preserve">у: ул. </w:t>
      </w:r>
      <w:r>
        <w:rPr>
          <w:rStyle w:val="cat-UserDefinedgrp-33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предусмотренного ч. 1 ст. 20.25 КоАП РФ. 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 xml:space="preserve">Указанный протокол, с приложенными к нему материалами дела, для рассмотрения по существу поступил мировому судье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во вменённом административном правонарушении признал</w:t>
      </w:r>
      <w:r>
        <w:rPr>
          <w:rFonts w:ascii="Times New Roman" w:eastAsia="Times New Roman" w:hAnsi="Times New Roman" w:cs="Times New Roman"/>
        </w:rPr>
        <w:t xml:space="preserve"> в полном объеме, в содеянном раскаивался, пояснил, что находился на лечении, является инвалидом 3 группы, в связи с чем получает ежемесячное денежное пособие. Просил назначить административный штраф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86 № </w:t>
      </w:r>
      <w:r>
        <w:rPr>
          <w:rFonts w:ascii="Times New Roman" w:eastAsia="Times New Roman" w:hAnsi="Times New Roman" w:cs="Times New Roman"/>
        </w:rPr>
        <w:t>499</w:t>
      </w:r>
      <w:r>
        <w:rPr>
          <w:rFonts w:ascii="Times New Roman" w:eastAsia="Times New Roman" w:hAnsi="Times New Roman" w:cs="Times New Roman"/>
        </w:rPr>
        <w:t>395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17.09.2025</w:t>
      </w:r>
      <w:r>
        <w:rPr>
          <w:rFonts w:ascii="Times New Roman" w:eastAsia="Times New Roman" w:hAnsi="Times New Roman" w:cs="Times New Roman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; п</w:t>
      </w:r>
      <w:r>
        <w:rPr>
          <w:rFonts w:ascii="Times New Roman" w:eastAsia="Times New Roman" w:hAnsi="Times New Roman" w:cs="Times New Roman"/>
        </w:rPr>
        <w:t>ротоколом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разъяснены, о чем проставил свою подпись;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остановлением по </w:t>
      </w:r>
      <w:r>
        <w:rPr>
          <w:rFonts w:ascii="Times New Roman" w:eastAsia="Times New Roman" w:hAnsi="Times New Roman" w:cs="Times New Roman"/>
        </w:rPr>
        <w:t xml:space="preserve">делу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</w:t>
      </w:r>
      <w:r>
        <w:rPr>
          <w:rFonts w:ascii="Times New Roman" w:eastAsia="Times New Roman" w:hAnsi="Times New Roman" w:cs="Times New Roman"/>
        </w:rPr>
        <w:t>19.24</w:t>
      </w:r>
      <w:r>
        <w:rPr>
          <w:rFonts w:ascii="Times New Roman" w:eastAsia="Times New Roman" w:hAnsi="Times New Roman" w:cs="Times New Roman"/>
        </w:rPr>
        <w:t xml:space="preserve"> КоАП РФ в отношении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которому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рублей, с </w:t>
      </w:r>
      <w:r>
        <w:rPr>
          <w:rFonts w:ascii="Times New Roman" w:eastAsia="Times New Roman" w:hAnsi="Times New Roman" w:cs="Times New Roman"/>
        </w:rPr>
        <w:t xml:space="preserve">отметкой о вступлении в законную силу; </w:t>
      </w:r>
      <w:r>
        <w:rPr>
          <w:rFonts w:ascii="Times New Roman" w:eastAsia="Times New Roman" w:hAnsi="Times New Roman" w:cs="Times New Roman"/>
        </w:rPr>
        <w:t xml:space="preserve">копией паспорта на имя гражданина РФ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>, сведениями из информационной базы данных органов полиции.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административное наказание,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>ам</w:t>
      </w:r>
      <w:r>
        <w:rPr>
          <w:rFonts w:ascii="Times New Roman" w:eastAsia="Times New Roman" w:hAnsi="Times New Roman" w:cs="Times New Roman"/>
        </w:rPr>
        <w:t>, предусмотренны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ст. 4.2 Кодекса Российской Федерации об административных правонарушениях, и смягчающих административную ответственность </w:t>
      </w:r>
      <w:r>
        <w:rPr>
          <w:rFonts w:ascii="Times New Roman" w:eastAsia="Times New Roman" w:hAnsi="Times New Roman" w:cs="Times New Roman"/>
        </w:rPr>
        <w:t>суд относит признание вины, раскаяние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бстоятельств, предусмотренны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ст. 4.3 Кодекса Российской Федерации об административных правонарушениях, и 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суд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Стефанович И.С.,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состояние его здоровья,</w:t>
      </w:r>
      <w:r>
        <w:rPr>
          <w:rFonts w:ascii="Times New Roman" w:eastAsia="Times New Roman" w:hAnsi="Times New Roman" w:cs="Times New Roman"/>
        </w:rPr>
        <w:t xml:space="preserve">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</w:t>
      </w:r>
      <w:r>
        <w:rPr>
          <w:rFonts w:ascii="Times New Roman" w:eastAsia="Times New Roman" w:hAnsi="Times New Roman" w:cs="Times New Roman"/>
        </w:rPr>
        <w:t>возможным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Fonts w:ascii="Times New Roman" w:eastAsia="Times New Roman" w:hAnsi="Times New Roman" w:cs="Times New Roman"/>
        </w:rPr>
        <w:t>Стефанович И.С.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ст. ст. 29.9-29.11 Кодекса Российской Федерации об административных правонарушениях, мировой судья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Стефанович Игоря Станиславовича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наказание в виде </w:t>
      </w:r>
      <w:r>
        <w:rPr>
          <w:rFonts w:ascii="Times New Roman" w:eastAsia="Times New Roman" w:hAnsi="Times New Roman" w:cs="Times New Roman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Квитанцию об оплате административного штрафа необходимо представить по адресу: ХМАО-Югра,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район, </w:t>
      </w: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ул. Совхозная, 3 судебный участок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ХМАО-Югры.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</w:t>
      </w:r>
      <w:r>
        <w:rPr>
          <w:rFonts w:ascii="Times New Roman" w:eastAsia="Times New Roman" w:hAnsi="Times New Roman" w:cs="Times New Roman"/>
        </w:rPr>
        <w:t>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И.А. Галбарцева </w:t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22">
    <w:name w:val="cat-UserDefined grp-3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